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CCF3F" w14:textId="77777777" w:rsidR="00B30F88" w:rsidRPr="00C5652A" w:rsidRDefault="00C5652A" w:rsidP="00B30F88">
      <w:pPr>
        <w:jc w:val="right"/>
        <w:rPr>
          <w:bCs/>
          <w:sz w:val="22"/>
          <w:szCs w:val="22"/>
        </w:rPr>
      </w:pPr>
      <w:r w:rsidRPr="00C5652A">
        <w:rPr>
          <w:bCs/>
          <w:sz w:val="22"/>
          <w:szCs w:val="22"/>
        </w:rPr>
        <w:t>Sutartis Nr. ____________</w:t>
      </w:r>
      <w:r>
        <w:rPr>
          <w:bCs/>
          <w:sz w:val="22"/>
          <w:szCs w:val="22"/>
        </w:rPr>
        <w:t>____</w:t>
      </w:r>
    </w:p>
    <w:p w14:paraId="542775A2" w14:textId="77777777" w:rsidR="00C5652A" w:rsidRPr="00C5652A" w:rsidRDefault="00C5652A" w:rsidP="00B30F88">
      <w:pPr>
        <w:jc w:val="right"/>
        <w:rPr>
          <w:bCs/>
          <w:sz w:val="22"/>
          <w:szCs w:val="22"/>
        </w:rPr>
      </w:pPr>
      <w:r w:rsidRPr="00C5652A">
        <w:rPr>
          <w:bCs/>
          <w:sz w:val="22"/>
          <w:szCs w:val="22"/>
        </w:rPr>
        <w:t xml:space="preserve">Priedas Nr. 2 </w:t>
      </w:r>
    </w:p>
    <w:p w14:paraId="08D8A837" w14:textId="77777777" w:rsidR="00C5652A" w:rsidRDefault="00C5652A" w:rsidP="00B30F88">
      <w:pPr>
        <w:jc w:val="right"/>
        <w:rPr>
          <w:b/>
          <w:bCs/>
          <w:sz w:val="22"/>
          <w:szCs w:val="22"/>
        </w:rPr>
      </w:pPr>
    </w:p>
    <w:p w14:paraId="7AB9E9B8" w14:textId="77777777" w:rsidR="00056ABF" w:rsidRPr="00B30F88" w:rsidRDefault="00F410E8" w:rsidP="00357E94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Baldų dalių</w:t>
      </w:r>
      <w:r w:rsidR="00DE4379" w:rsidRPr="00DE4379">
        <w:rPr>
          <w:b/>
          <w:sz w:val="22"/>
          <w:szCs w:val="22"/>
        </w:rPr>
        <w:t xml:space="preserve"> </w:t>
      </w:r>
      <w:r w:rsidR="00056ABF" w:rsidRPr="00DE4379">
        <w:rPr>
          <w:b/>
          <w:bCs/>
          <w:sz w:val="22"/>
          <w:szCs w:val="22"/>
        </w:rPr>
        <w:t>techninė</w:t>
      </w:r>
      <w:r w:rsidR="00056ABF" w:rsidRPr="00A71851">
        <w:rPr>
          <w:b/>
          <w:bCs/>
          <w:sz w:val="22"/>
          <w:szCs w:val="22"/>
        </w:rPr>
        <w:t xml:space="preserve"> specifikacija</w:t>
      </w:r>
    </w:p>
    <w:p w14:paraId="49482A55" w14:textId="77777777" w:rsidR="00D14336" w:rsidRPr="00B30F88" w:rsidRDefault="00D14336" w:rsidP="003F4317">
      <w:pPr>
        <w:rPr>
          <w:b/>
          <w:bCs/>
          <w:sz w:val="22"/>
          <w:szCs w:val="22"/>
        </w:rPr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2110"/>
        <w:gridCol w:w="4304"/>
        <w:gridCol w:w="2127"/>
      </w:tblGrid>
      <w:tr w:rsidR="00D14336" w:rsidRPr="00B30F88" w14:paraId="3A6985A2" w14:textId="77777777" w:rsidTr="00205010">
        <w:trPr>
          <w:trHeight w:val="796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EDB2" w14:textId="77777777" w:rsidR="00F410E8" w:rsidRDefault="00F410E8" w:rsidP="00434D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Pirkimo dalies</w:t>
            </w:r>
          </w:p>
          <w:p w14:paraId="6987B84D" w14:textId="77777777" w:rsidR="00D14336" w:rsidRPr="00B30F88" w:rsidRDefault="00D14336" w:rsidP="00434DEC">
            <w:pPr>
              <w:jc w:val="center"/>
              <w:rPr>
                <w:b/>
                <w:sz w:val="22"/>
                <w:szCs w:val="22"/>
              </w:rPr>
            </w:pPr>
            <w:r w:rsidRPr="00B30F88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5EE2" w14:textId="77777777" w:rsidR="00D14336" w:rsidRPr="00B30F88" w:rsidRDefault="00D14336" w:rsidP="00434DEC">
            <w:pPr>
              <w:jc w:val="center"/>
              <w:rPr>
                <w:b/>
                <w:sz w:val="22"/>
                <w:szCs w:val="22"/>
              </w:rPr>
            </w:pPr>
            <w:r w:rsidRPr="00B30F88">
              <w:rPr>
                <w:b/>
                <w:sz w:val="22"/>
                <w:szCs w:val="22"/>
              </w:rPr>
              <w:t>Parametrai (specifikacija)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AFB5" w14:textId="77777777" w:rsidR="00D14336" w:rsidRPr="00B30F88" w:rsidRDefault="00D14336" w:rsidP="00434DEC">
            <w:pPr>
              <w:jc w:val="center"/>
              <w:rPr>
                <w:b/>
                <w:sz w:val="22"/>
                <w:szCs w:val="22"/>
              </w:rPr>
            </w:pPr>
            <w:r w:rsidRPr="00B30F88">
              <w:rPr>
                <w:b/>
                <w:sz w:val="22"/>
                <w:szCs w:val="22"/>
              </w:rPr>
              <w:t>Reikalaujamos parametrų reikšmės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803" w14:textId="77777777" w:rsidR="00D14336" w:rsidRPr="00B30F88" w:rsidRDefault="00D14336" w:rsidP="00434DEC">
            <w:pPr>
              <w:jc w:val="center"/>
              <w:rPr>
                <w:b/>
                <w:sz w:val="22"/>
                <w:szCs w:val="22"/>
              </w:rPr>
            </w:pPr>
            <w:r w:rsidRPr="00B30F88">
              <w:rPr>
                <w:b/>
                <w:sz w:val="22"/>
                <w:szCs w:val="22"/>
              </w:rPr>
              <w:t>Siūlomos parametrų reikšmės</w:t>
            </w:r>
          </w:p>
        </w:tc>
      </w:tr>
      <w:tr w:rsidR="00A64FC7" w:rsidRPr="002155CD" w14:paraId="103301FE" w14:textId="77777777" w:rsidTr="00205010">
        <w:trPr>
          <w:trHeight w:val="7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03D0" w14:textId="77777777" w:rsidR="00A64FC7" w:rsidRDefault="00A64FC7" w:rsidP="00A64FC7">
            <w:pPr>
              <w:jc w:val="center"/>
              <w:rPr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04E0" w14:textId="77777777" w:rsidR="00A64FC7" w:rsidRPr="00C0500A" w:rsidRDefault="00B21318" w:rsidP="00A64FC7">
            <w:pPr>
              <w:rPr>
                <w:sz w:val="22"/>
              </w:rPr>
            </w:pPr>
            <w:r>
              <w:rPr>
                <w:sz w:val="22"/>
              </w:rPr>
              <w:t>Antipragulinio čiužinio užvalkalo viršutinė dalis</w:t>
            </w:r>
          </w:p>
          <w:p w14:paraId="0C40D5B4" w14:textId="77777777" w:rsidR="00A64FC7" w:rsidRPr="0024109C" w:rsidRDefault="00A64FC7" w:rsidP="00A64FC7">
            <w:pPr>
              <w:rPr>
                <w:sz w:val="22"/>
              </w:rPr>
            </w:pPr>
            <w:r w:rsidRPr="00C0500A">
              <w:rPr>
                <w:sz w:val="22"/>
              </w:rPr>
              <w:t>(</w:t>
            </w:r>
            <w:r>
              <w:rPr>
                <w:sz w:val="22"/>
              </w:rPr>
              <w:t xml:space="preserve">kiekis 1 </w:t>
            </w:r>
            <w:r w:rsidR="00B21318">
              <w:rPr>
                <w:sz w:val="22"/>
              </w:rPr>
              <w:t>vnt</w:t>
            </w:r>
            <w:r>
              <w:rPr>
                <w:sz w:val="22"/>
              </w:rPr>
              <w:t>.</w:t>
            </w:r>
            <w:r w:rsidRPr="00C0500A">
              <w:rPr>
                <w:sz w:val="22"/>
              </w:rPr>
              <w:t>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A15" w14:textId="77777777" w:rsidR="00DE20B7" w:rsidRPr="0047593B" w:rsidRDefault="00DE20B7" w:rsidP="00DE20B7">
            <w:pPr>
              <w:pStyle w:val="Heading1"/>
              <w:jc w:val="left"/>
              <w:rPr>
                <w:b w:val="0"/>
                <w:noProof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>1. Techniškai suderinama su LSMU ligoninėje Kauno klinikose naudojam</w:t>
            </w:r>
            <w:r w:rsidR="0047593B" w:rsidRPr="0047593B">
              <w:rPr>
                <w:b w:val="0"/>
                <w:noProof/>
                <w:lang w:val="lt-LT"/>
              </w:rPr>
              <w:t xml:space="preserve">a </w:t>
            </w:r>
            <w:r w:rsidRPr="0047593B">
              <w:rPr>
                <w:b w:val="0"/>
                <w:noProof/>
                <w:lang w:val="lt-LT"/>
              </w:rPr>
              <w:t>gamintojo „</w:t>
            </w:r>
            <w:r w:rsidR="0047593B" w:rsidRPr="0047593B">
              <w:rPr>
                <w:b w:val="0"/>
                <w:noProof/>
                <w:lang w:val="lt-LT"/>
              </w:rPr>
              <w:t>Linet</w:t>
            </w:r>
            <w:r w:rsidRPr="0047593B">
              <w:rPr>
                <w:b w:val="0"/>
                <w:noProof/>
                <w:lang w:val="lt-LT"/>
              </w:rPr>
              <w:t xml:space="preserve">“ </w:t>
            </w:r>
            <w:r w:rsidR="0047593B" w:rsidRPr="0047593B">
              <w:rPr>
                <w:b w:val="0"/>
                <w:noProof/>
                <w:lang w:val="lt-LT"/>
              </w:rPr>
              <w:t>multifunkcine reanimacine</w:t>
            </w:r>
            <w:r w:rsidRPr="0047593B">
              <w:rPr>
                <w:b w:val="0"/>
                <w:noProof/>
                <w:lang w:val="lt-LT"/>
              </w:rPr>
              <w:t xml:space="preserve"> </w:t>
            </w:r>
            <w:r w:rsidR="0047593B" w:rsidRPr="0047593B">
              <w:rPr>
                <w:b w:val="0"/>
                <w:noProof/>
                <w:lang w:val="lt-LT"/>
              </w:rPr>
              <w:t xml:space="preserve">lova </w:t>
            </w:r>
            <w:r w:rsidRPr="0047593B">
              <w:rPr>
                <w:b w:val="0"/>
                <w:noProof/>
                <w:lang w:val="lt-LT"/>
              </w:rPr>
              <w:t>„</w:t>
            </w:r>
            <w:r w:rsidR="0047593B" w:rsidRPr="0047593B">
              <w:rPr>
                <w:b w:val="0"/>
                <w:noProof/>
                <w:lang w:val="lt-LT"/>
              </w:rPr>
              <w:t>Multicare</w:t>
            </w:r>
            <w:r w:rsidRPr="0047593B">
              <w:rPr>
                <w:b w:val="0"/>
                <w:noProof/>
                <w:lang w:val="lt-LT"/>
              </w:rPr>
              <w:t>“.</w:t>
            </w:r>
          </w:p>
          <w:p w14:paraId="451C5A3D" w14:textId="77777777" w:rsidR="00A64FC7" w:rsidRPr="00DE20B7" w:rsidRDefault="00DE20B7" w:rsidP="00DE20B7">
            <w:pPr>
              <w:pStyle w:val="Heading1"/>
              <w:jc w:val="left"/>
              <w:rPr>
                <w:b w:val="0"/>
                <w:noProof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 xml:space="preserve">2. Garantinis terminas ne mažiau kaip </w:t>
            </w:r>
            <w:r w:rsidR="0075351A" w:rsidRPr="0047593B">
              <w:rPr>
                <w:b w:val="0"/>
                <w:noProof/>
                <w:lang w:val="lt-LT"/>
              </w:rPr>
              <w:t>6</w:t>
            </w:r>
            <w:r w:rsidRPr="0047593B">
              <w:rPr>
                <w:b w:val="0"/>
                <w:noProof/>
                <w:lang w:val="lt-LT"/>
              </w:rPr>
              <w:t xml:space="preserve"> mėn</w:t>
            </w:r>
            <w:r w:rsidRPr="00DE20B7">
              <w:rPr>
                <w:b w:val="0"/>
                <w:noProof/>
                <w:lang w:val="lt-LT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5940" w14:textId="10FC1539" w:rsidR="00205010" w:rsidRPr="0047593B" w:rsidRDefault="00205010" w:rsidP="00205010">
            <w:pPr>
              <w:pStyle w:val="Heading1"/>
              <w:jc w:val="left"/>
              <w:rPr>
                <w:b w:val="0"/>
                <w:noProof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 xml:space="preserve">1. Techniškai </w:t>
            </w:r>
            <w:r>
              <w:rPr>
                <w:b w:val="0"/>
                <w:noProof/>
                <w:lang w:val="lt-LT"/>
              </w:rPr>
              <w:t xml:space="preserve">yra </w:t>
            </w:r>
            <w:r w:rsidRPr="0047593B">
              <w:rPr>
                <w:b w:val="0"/>
                <w:noProof/>
                <w:lang w:val="lt-LT"/>
              </w:rPr>
              <w:t>suderinama su LSMU ligoninėje Kauno klinikose naudojama gamintojo „Linet“ multifunkcine reanimacine lova „Multicare“.</w:t>
            </w:r>
          </w:p>
          <w:p w14:paraId="6BBEC25B" w14:textId="366134C1" w:rsidR="00A64FC7" w:rsidRPr="002155CD" w:rsidRDefault="00205010" w:rsidP="00205010">
            <w:pPr>
              <w:rPr>
                <w:bCs/>
                <w:sz w:val="22"/>
                <w:szCs w:val="22"/>
              </w:rPr>
            </w:pPr>
            <w:r w:rsidRPr="0047593B">
              <w:t>2. Garantinis terminas 6 mėn</w:t>
            </w:r>
            <w:r w:rsidRPr="00DE20B7">
              <w:t>.</w:t>
            </w:r>
          </w:p>
        </w:tc>
      </w:tr>
      <w:tr w:rsidR="00205010" w:rsidRPr="002155CD" w14:paraId="2F24A213" w14:textId="77777777" w:rsidTr="00205010">
        <w:trPr>
          <w:trHeight w:val="7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142A" w14:textId="77777777" w:rsidR="00205010" w:rsidRDefault="00205010" w:rsidP="0020501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D27" w14:textId="77777777" w:rsidR="00205010" w:rsidRDefault="00205010" w:rsidP="00205010">
            <w:pPr>
              <w:rPr>
                <w:sz w:val="22"/>
              </w:rPr>
            </w:pPr>
            <w:r>
              <w:rPr>
                <w:sz w:val="22"/>
              </w:rPr>
              <w:t>Greitoji čiužinio išleidimo jungtis</w:t>
            </w:r>
          </w:p>
          <w:p w14:paraId="160685FF" w14:textId="77777777" w:rsidR="00205010" w:rsidRPr="0024109C" w:rsidRDefault="00205010" w:rsidP="00205010">
            <w:pPr>
              <w:rPr>
                <w:sz w:val="22"/>
              </w:rPr>
            </w:pPr>
            <w:r w:rsidRPr="00C0500A">
              <w:rPr>
                <w:sz w:val="22"/>
              </w:rPr>
              <w:t>(</w:t>
            </w:r>
            <w:r>
              <w:rPr>
                <w:sz w:val="22"/>
              </w:rPr>
              <w:t>kiekis 2 vnt.</w:t>
            </w:r>
            <w:r w:rsidRPr="00C0500A">
              <w:rPr>
                <w:sz w:val="22"/>
              </w:rPr>
              <w:t>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D4A" w14:textId="77777777" w:rsidR="00205010" w:rsidRDefault="00205010" w:rsidP="00205010">
            <w:pPr>
              <w:pStyle w:val="Heading1"/>
              <w:jc w:val="left"/>
              <w:rPr>
                <w:b w:val="0"/>
                <w:noProof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>1. Techniškai suderinama su LSMU ligoninėje Kauno klinikose naudojama gamintojo „Linet“ multifunkcine reanimacine lova „Multicare“.</w:t>
            </w:r>
          </w:p>
          <w:p w14:paraId="61EEF574" w14:textId="77777777" w:rsidR="00205010" w:rsidRPr="00117E89" w:rsidRDefault="00205010" w:rsidP="00205010">
            <w:r>
              <w:rPr>
                <w:lang w:eastAsia="en-GB"/>
              </w:rPr>
              <w:t>(</w:t>
            </w:r>
            <w:r w:rsidRPr="00A519DD">
              <w:rPr>
                <w:i/>
              </w:rPr>
              <w:t>gamintojo „</w:t>
            </w:r>
            <w:r>
              <w:rPr>
                <w:i/>
              </w:rPr>
              <w:t>Linet</w:t>
            </w:r>
            <w:r w:rsidRPr="00A519DD">
              <w:rPr>
                <w:i/>
              </w:rPr>
              <w:t xml:space="preserve">“ </w:t>
            </w:r>
            <w:r>
              <w:rPr>
                <w:i/>
              </w:rPr>
              <w:t>dalies kodo</w:t>
            </w:r>
            <w:r w:rsidRPr="00A519DD">
              <w:rPr>
                <w:i/>
              </w:rPr>
              <w:t xml:space="preserve"> Nr</w:t>
            </w:r>
            <w:r>
              <w:rPr>
                <w:i/>
              </w:rPr>
              <w:t>. 8900-5120</w:t>
            </w:r>
            <w:r w:rsidRPr="00A519DD">
              <w:rPr>
                <w:i/>
              </w:rPr>
              <w:t xml:space="preserve"> arba lygiavertis</w:t>
            </w:r>
            <w:r>
              <w:rPr>
                <w:lang w:eastAsia="en-GB"/>
              </w:rPr>
              <w:t>);</w:t>
            </w:r>
          </w:p>
          <w:p w14:paraId="274B5E79" w14:textId="77777777" w:rsidR="00205010" w:rsidRPr="00024167" w:rsidRDefault="00205010" w:rsidP="00205010">
            <w:pPr>
              <w:pStyle w:val="Heading1"/>
              <w:jc w:val="left"/>
              <w:rPr>
                <w:b w:val="0"/>
                <w:noProof/>
                <w:highlight w:val="yellow"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>2. Garantinis terminas ne mažiau kaip 6 mėn</w:t>
            </w:r>
            <w:r w:rsidRPr="00DE20B7">
              <w:rPr>
                <w:b w:val="0"/>
                <w:noProof/>
                <w:lang w:val="lt-LT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7BA" w14:textId="29454E91" w:rsidR="00205010" w:rsidRDefault="00205010" w:rsidP="00205010">
            <w:pPr>
              <w:pStyle w:val="Heading1"/>
              <w:jc w:val="left"/>
              <w:rPr>
                <w:b w:val="0"/>
                <w:noProof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 xml:space="preserve">1. Techniškai </w:t>
            </w:r>
            <w:r>
              <w:rPr>
                <w:b w:val="0"/>
                <w:noProof/>
                <w:lang w:val="lt-LT"/>
              </w:rPr>
              <w:t xml:space="preserve">yra </w:t>
            </w:r>
            <w:r w:rsidRPr="0047593B">
              <w:rPr>
                <w:b w:val="0"/>
                <w:noProof/>
                <w:lang w:val="lt-LT"/>
              </w:rPr>
              <w:t>suderinama su LSMU ligoninėje Kauno klinikose naudojama gamintojo „Linet“ multifunkcine reanimacine lova „Multicare“.</w:t>
            </w:r>
          </w:p>
          <w:p w14:paraId="51C30A2F" w14:textId="58D467B9" w:rsidR="00205010" w:rsidRPr="00117E89" w:rsidRDefault="00205010" w:rsidP="00205010">
            <w:r w:rsidRPr="00A519DD">
              <w:rPr>
                <w:i/>
              </w:rPr>
              <w:t>gamintojo „</w:t>
            </w:r>
            <w:r>
              <w:rPr>
                <w:i/>
              </w:rPr>
              <w:t>Linet</w:t>
            </w:r>
            <w:r w:rsidRPr="00A519DD">
              <w:rPr>
                <w:i/>
              </w:rPr>
              <w:t xml:space="preserve">“ </w:t>
            </w:r>
            <w:r>
              <w:rPr>
                <w:i/>
              </w:rPr>
              <w:t>dalies kodo</w:t>
            </w:r>
            <w:r w:rsidRPr="00A519DD">
              <w:rPr>
                <w:i/>
              </w:rPr>
              <w:t xml:space="preserve"> Nr</w:t>
            </w:r>
            <w:r>
              <w:rPr>
                <w:i/>
              </w:rPr>
              <w:t>. 8900-5120</w:t>
            </w:r>
            <w:r>
              <w:rPr>
                <w:lang w:eastAsia="en-GB"/>
              </w:rPr>
              <w:t>);</w:t>
            </w:r>
          </w:p>
          <w:p w14:paraId="1174210D" w14:textId="679C15CC" w:rsidR="00205010" w:rsidRPr="002155CD" w:rsidRDefault="00205010" w:rsidP="00205010">
            <w:pPr>
              <w:rPr>
                <w:bCs/>
                <w:sz w:val="22"/>
                <w:szCs w:val="22"/>
              </w:rPr>
            </w:pPr>
            <w:r w:rsidRPr="0047593B">
              <w:t>2. Garantinis terminas 6 mėn</w:t>
            </w:r>
            <w:r w:rsidRPr="00DE20B7">
              <w:t>.</w:t>
            </w:r>
          </w:p>
        </w:tc>
      </w:tr>
      <w:tr w:rsidR="00205010" w:rsidRPr="002155CD" w14:paraId="7A11F887" w14:textId="77777777" w:rsidTr="00205010">
        <w:trPr>
          <w:trHeight w:val="7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F24" w14:textId="77777777" w:rsidR="00205010" w:rsidRDefault="00205010" w:rsidP="0020501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28F" w14:textId="77777777" w:rsidR="00205010" w:rsidRDefault="00205010" w:rsidP="00205010">
            <w:pPr>
              <w:rPr>
                <w:sz w:val="22"/>
              </w:rPr>
            </w:pPr>
            <w:r>
              <w:rPr>
                <w:sz w:val="22"/>
              </w:rPr>
              <w:t>Apsauginis skaidrus skydelis</w:t>
            </w:r>
          </w:p>
          <w:p w14:paraId="16F4908F" w14:textId="77777777" w:rsidR="00205010" w:rsidRDefault="00205010" w:rsidP="00205010">
            <w:pPr>
              <w:rPr>
                <w:sz w:val="22"/>
              </w:rPr>
            </w:pPr>
            <w:r>
              <w:rPr>
                <w:sz w:val="22"/>
              </w:rPr>
              <w:t>(kiekis 2 vnt.)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1CD" w14:textId="77777777" w:rsidR="00205010" w:rsidRDefault="00205010" w:rsidP="00205010">
            <w:pPr>
              <w:pStyle w:val="Heading1"/>
              <w:jc w:val="left"/>
              <w:rPr>
                <w:b w:val="0"/>
                <w:noProof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>1. Techniškai suderinama</w:t>
            </w:r>
            <w:r>
              <w:rPr>
                <w:b w:val="0"/>
                <w:noProof/>
                <w:lang w:val="lt-LT"/>
              </w:rPr>
              <w:t>s</w:t>
            </w:r>
            <w:r w:rsidRPr="0047593B">
              <w:rPr>
                <w:b w:val="0"/>
                <w:noProof/>
                <w:lang w:val="lt-LT"/>
              </w:rPr>
              <w:t xml:space="preserve"> su LSMU ligoninėje Kauno klinikose naudojama gamintojo „Linet“ multifunkcine reanimacine lova „Multicare“.</w:t>
            </w:r>
          </w:p>
          <w:p w14:paraId="0BCC93A0" w14:textId="77777777" w:rsidR="00205010" w:rsidRPr="00204807" w:rsidRDefault="00205010" w:rsidP="00205010">
            <w:r>
              <w:rPr>
                <w:lang w:eastAsia="en-GB"/>
              </w:rPr>
              <w:t>(</w:t>
            </w:r>
            <w:r w:rsidRPr="00A519DD">
              <w:rPr>
                <w:i/>
              </w:rPr>
              <w:t>gamintojo „</w:t>
            </w:r>
            <w:r>
              <w:rPr>
                <w:i/>
              </w:rPr>
              <w:t>Linet</w:t>
            </w:r>
            <w:r w:rsidRPr="00A519DD">
              <w:rPr>
                <w:i/>
              </w:rPr>
              <w:t xml:space="preserve">“ </w:t>
            </w:r>
            <w:r>
              <w:rPr>
                <w:i/>
              </w:rPr>
              <w:t>dalies kodo</w:t>
            </w:r>
            <w:r w:rsidRPr="00A519DD">
              <w:rPr>
                <w:i/>
              </w:rPr>
              <w:t xml:space="preserve"> Nr. </w:t>
            </w:r>
            <w:r>
              <w:rPr>
                <w:i/>
              </w:rPr>
              <w:t>D6013181B</w:t>
            </w:r>
            <w:r w:rsidRPr="00A519DD">
              <w:rPr>
                <w:i/>
              </w:rPr>
              <w:t xml:space="preserve"> arba lygiavertis</w:t>
            </w:r>
            <w:r>
              <w:rPr>
                <w:lang w:eastAsia="en-GB"/>
              </w:rPr>
              <w:t>);</w:t>
            </w:r>
          </w:p>
          <w:p w14:paraId="424825E9" w14:textId="77777777" w:rsidR="00205010" w:rsidRPr="00024167" w:rsidRDefault="00205010" w:rsidP="00205010">
            <w:pPr>
              <w:pStyle w:val="Heading1"/>
              <w:jc w:val="left"/>
              <w:rPr>
                <w:b w:val="0"/>
                <w:noProof/>
                <w:highlight w:val="yellow"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>2. Garantinis terminas ne mažiau kaip 6 mėn</w:t>
            </w:r>
            <w:r w:rsidRPr="00DE20B7">
              <w:rPr>
                <w:b w:val="0"/>
                <w:noProof/>
                <w:lang w:val="lt-LT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296" w14:textId="16903A78" w:rsidR="00205010" w:rsidRDefault="00205010" w:rsidP="00205010">
            <w:pPr>
              <w:pStyle w:val="Heading1"/>
              <w:jc w:val="left"/>
              <w:rPr>
                <w:b w:val="0"/>
                <w:noProof/>
                <w:lang w:val="lt-LT"/>
              </w:rPr>
            </w:pPr>
            <w:r w:rsidRPr="0047593B">
              <w:rPr>
                <w:b w:val="0"/>
                <w:noProof/>
                <w:lang w:val="lt-LT"/>
              </w:rPr>
              <w:t xml:space="preserve">1. Techniškai </w:t>
            </w:r>
            <w:r>
              <w:rPr>
                <w:b w:val="0"/>
                <w:noProof/>
                <w:lang w:val="lt-LT"/>
              </w:rPr>
              <w:t xml:space="preserve">yra </w:t>
            </w:r>
            <w:r w:rsidRPr="0047593B">
              <w:rPr>
                <w:b w:val="0"/>
                <w:noProof/>
                <w:lang w:val="lt-LT"/>
              </w:rPr>
              <w:t>suderinama</w:t>
            </w:r>
            <w:r>
              <w:rPr>
                <w:b w:val="0"/>
                <w:noProof/>
                <w:lang w:val="lt-LT"/>
              </w:rPr>
              <w:t>s</w:t>
            </w:r>
            <w:r w:rsidRPr="0047593B">
              <w:rPr>
                <w:b w:val="0"/>
                <w:noProof/>
                <w:lang w:val="lt-LT"/>
              </w:rPr>
              <w:t xml:space="preserve"> su LSMU ligoninėje Kauno klinikose naudojama gamintojo „Linet“ multifunkcine reanimacine lova „Multicare“.</w:t>
            </w:r>
          </w:p>
          <w:p w14:paraId="74C2B619" w14:textId="77777777" w:rsidR="00205010" w:rsidRDefault="00205010" w:rsidP="00205010">
            <w:pPr>
              <w:rPr>
                <w:i/>
              </w:rPr>
            </w:pPr>
            <w:r w:rsidRPr="00A519DD">
              <w:rPr>
                <w:i/>
              </w:rPr>
              <w:t>gamintojo „</w:t>
            </w:r>
            <w:r>
              <w:rPr>
                <w:i/>
              </w:rPr>
              <w:t>Linet</w:t>
            </w:r>
            <w:r w:rsidRPr="00A519DD">
              <w:rPr>
                <w:i/>
              </w:rPr>
              <w:t xml:space="preserve">“ </w:t>
            </w:r>
            <w:r>
              <w:rPr>
                <w:i/>
              </w:rPr>
              <w:t>dalies kodo</w:t>
            </w:r>
            <w:r w:rsidRPr="00A519DD">
              <w:rPr>
                <w:i/>
              </w:rPr>
              <w:t xml:space="preserve"> Nr. </w:t>
            </w:r>
            <w:r>
              <w:rPr>
                <w:i/>
              </w:rPr>
              <w:t>D6013181B;</w:t>
            </w:r>
          </w:p>
          <w:p w14:paraId="64E32BBE" w14:textId="22C916A6" w:rsidR="00205010" w:rsidRPr="002155CD" w:rsidRDefault="00205010" w:rsidP="00205010">
            <w:pPr>
              <w:rPr>
                <w:bCs/>
                <w:sz w:val="22"/>
                <w:szCs w:val="22"/>
              </w:rPr>
            </w:pPr>
            <w:r w:rsidRPr="0047593B">
              <w:t>2. Garantinis terminas 6 mėn</w:t>
            </w:r>
            <w:r w:rsidRPr="00DE20B7">
              <w:t>.</w:t>
            </w:r>
          </w:p>
        </w:tc>
      </w:tr>
    </w:tbl>
    <w:p w14:paraId="1E785173" w14:textId="77777777" w:rsidR="002F691E" w:rsidRDefault="002F691E" w:rsidP="00D14336">
      <w:pPr>
        <w:tabs>
          <w:tab w:val="left" w:pos="142"/>
        </w:tabs>
        <w:spacing w:before="120"/>
        <w:rPr>
          <w:b/>
          <w:bCs/>
          <w:sz w:val="22"/>
          <w:szCs w:val="22"/>
          <w:lang w:bidi="hi-IN"/>
        </w:rPr>
      </w:pPr>
    </w:p>
    <w:p w14:paraId="08D96CBE" w14:textId="77777777" w:rsidR="00D14336" w:rsidRPr="00A93AA7" w:rsidRDefault="00D14336" w:rsidP="00D14336">
      <w:pPr>
        <w:tabs>
          <w:tab w:val="left" w:pos="142"/>
        </w:tabs>
        <w:spacing w:before="120"/>
        <w:rPr>
          <w:b/>
          <w:bCs/>
          <w:sz w:val="22"/>
          <w:szCs w:val="22"/>
          <w:lang w:bidi="hi-IN"/>
        </w:rPr>
      </w:pPr>
      <w:r w:rsidRPr="00A93AA7">
        <w:rPr>
          <w:b/>
          <w:bCs/>
          <w:sz w:val="22"/>
          <w:szCs w:val="22"/>
          <w:lang w:bidi="hi-IN"/>
        </w:rPr>
        <w:t>Pastabos, papildomi reikalavimai:</w:t>
      </w:r>
    </w:p>
    <w:p w14:paraId="182D5ED6" w14:textId="77777777" w:rsidR="009A178D" w:rsidRPr="00A93AA7" w:rsidRDefault="009A178D" w:rsidP="00A93AA7">
      <w:pPr>
        <w:pStyle w:val="ListParagraph"/>
        <w:numPr>
          <w:ilvl w:val="0"/>
          <w:numId w:val="21"/>
        </w:numPr>
        <w:ind w:left="641" w:hanging="357"/>
        <w:jc w:val="both"/>
        <w:rPr>
          <w:sz w:val="22"/>
          <w:szCs w:val="22"/>
        </w:rPr>
      </w:pPr>
      <w:r w:rsidRPr="00A93AA7">
        <w:rPr>
          <w:sz w:val="22"/>
          <w:szCs w:val="22"/>
        </w:rPr>
        <w:t>Lentelėje pateikti firmų pavadinimai ir kataloginiai numeriai jokios komercinės reikšmės neturi, o tik nurodo technines gaminių charakteristikas aprašantį informacijos šaltinį. Gali būti siūlomos nurodytų gamintojų prekės arba joms lygiaverčiai, ne blogesnių techninių charakteristikų, kitų firmų gaminiai.</w:t>
      </w:r>
    </w:p>
    <w:p w14:paraId="1F9BF8DB" w14:textId="77777777" w:rsidR="00D14336" w:rsidRPr="00A93AA7" w:rsidRDefault="00C432C6" w:rsidP="008976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A93AA7">
        <w:rPr>
          <w:sz w:val="22"/>
          <w:szCs w:val="22"/>
        </w:rPr>
        <w:t>Pirkimo organizatoriui</w:t>
      </w:r>
      <w:r w:rsidR="00D14336" w:rsidRPr="00A93AA7">
        <w:rPr>
          <w:sz w:val="22"/>
          <w:szCs w:val="22"/>
        </w:rPr>
        <w:t xml:space="preserve"> pareikalavus, įvertinimui turi būti pateikt</w:t>
      </w:r>
      <w:r w:rsidR="000A0835" w:rsidRPr="00A93AA7">
        <w:rPr>
          <w:sz w:val="22"/>
          <w:szCs w:val="22"/>
        </w:rPr>
        <w:t xml:space="preserve">as </w:t>
      </w:r>
      <w:r w:rsidR="00D14336" w:rsidRPr="00A93AA7">
        <w:rPr>
          <w:sz w:val="22"/>
          <w:szCs w:val="22"/>
        </w:rPr>
        <w:t>siūlom</w:t>
      </w:r>
      <w:r w:rsidR="000A0835" w:rsidRPr="00A93AA7">
        <w:rPr>
          <w:sz w:val="22"/>
          <w:szCs w:val="22"/>
        </w:rPr>
        <w:t>os</w:t>
      </w:r>
      <w:r w:rsidR="00D14336" w:rsidRPr="00A93AA7">
        <w:rPr>
          <w:sz w:val="22"/>
          <w:szCs w:val="22"/>
        </w:rPr>
        <w:t xml:space="preserve"> prek</w:t>
      </w:r>
      <w:r w:rsidR="000A0835" w:rsidRPr="00A93AA7">
        <w:rPr>
          <w:sz w:val="22"/>
          <w:szCs w:val="22"/>
        </w:rPr>
        <w:t>ės</w:t>
      </w:r>
      <w:r w:rsidR="00D14336" w:rsidRPr="00A93AA7">
        <w:rPr>
          <w:sz w:val="22"/>
          <w:szCs w:val="22"/>
        </w:rPr>
        <w:t xml:space="preserve"> pavyzd</w:t>
      </w:r>
      <w:r w:rsidR="000A0835" w:rsidRPr="00A93AA7">
        <w:rPr>
          <w:sz w:val="22"/>
          <w:szCs w:val="22"/>
        </w:rPr>
        <w:t>ys</w:t>
      </w:r>
      <w:r w:rsidR="00D14336" w:rsidRPr="00A93AA7">
        <w:rPr>
          <w:sz w:val="22"/>
          <w:szCs w:val="22"/>
        </w:rPr>
        <w:t>.</w:t>
      </w:r>
    </w:p>
    <w:p w14:paraId="3DA6BD7B" w14:textId="77777777" w:rsidR="0089766C" w:rsidRPr="0089766C" w:rsidRDefault="0089766C" w:rsidP="008976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A93AA7">
        <w:rPr>
          <w:sz w:val="22"/>
          <w:szCs w:val="22"/>
        </w:rPr>
        <w:t>Į pasiūlymo kainą priskaičiuotos pristatymo išlaidos.</w:t>
      </w:r>
    </w:p>
    <w:p w14:paraId="40BFDBF2" w14:textId="77777777" w:rsidR="00396851" w:rsidRPr="003D09A1" w:rsidRDefault="00396851" w:rsidP="00396851">
      <w:pPr>
        <w:pStyle w:val="ListParagraph"/>
        <w:ind w:left="0" w:right="140"/>
        <w:jc w:val="center"/>
        <w:rPr>
          <w:color w:val="000000"/>
          <w:sz w:val="22"/>
          <w:szCs w:val="22"/>
        </w:rPr>
      </w:pPr>
      <w:r w:rsidRPr="003D09A1">
        <w:rPr>
          <w:color w:val="000000"/>
          <w:sz w:val="22"/>
          <w:szCs w:val="22"/>
        </w:rPr>
        <w:t>_____________________________________________________________</w:t>
      </w:r>
    </w:p>
    <w:p w14:paraId="1B65989A" w14:textId="77777777" w:rsidR="00391F8D" w:rsidRPr="0046192F" w:rsidRDefault="00391F8D" w:rsidP="00396851">
      <w:pPr>
        <w:jc w:val="center"/>
        <w:rPr>
          <w:sz w:val="22"/>
          <w:szCs w:val="22"/>
        </w:rPr>
      </w:pPr>
    </w:p>
    <w:sectPr w:rsidR="00391F8D" w:rsidRPr="0046192F" w:rsidSect="003F431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43C8D"/>
    <w:multiLevelType w:val="hybridMultilevel"/>
    <w:tmpl w:val="27FAF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63A3"/>
    <w:multiLevelType w:val="hybridMultilevel"/>
    <w:tmpl w:val="35A8E8E2"/>
    <w:lvl w:ilvl="0" w:tplc="B4DE16F0">
      <w:start w:val="1"/>
      <w:numFmt w:val="decimal"/>
      <w:lvlText w:val="%1."/>
      <w:lvlJc w:val="left"/>
      <w:pPr>
        <w:ind w:left="644" w:hanging="360"/>
      </w:pPr>
      <w:rPr>
        <w:rFonts w:eastAsia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411922"/>
    <w:multiLevelType w:val="hybridMultilevel"/>
    <w:tmpl w:val="AC04BE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84CF3"/>
    <w:multiLevelType w:val="hybridMultilevel"/>
    <w:tmpl w:val="99027710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031676A"/>
    <w:multiLevelType w:val="hybridMultilevel"/>
    <w:tmpl w:val="E8966822"/>
    <w:lvl w:ilvl="0" w:tplc="08C48A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03D03"/>
    <w:multiLevelType w:val="hybridMultilevel"/>
    <w:tmpl w:val="9DB018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F4D0D"/>
    <w:multiLevelType w:val="hybridMultilevel"/>
    <w:tmpl w:val="A87AE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A5E18"/>
    <w:multiLevelType w:val="hybridMultilevel"/>
    <w:tmpl w:val="2044413E"/>
    <w:lvl w:ilvl="0" w:tplc="C4E2A9E0">
      <w:start w:val="1"/>
      <w:numFmt w:val="decimal"/>
      <w:lvlText w:val="%1."/>
      <w:lvlJc w:val="left"/>
      <w:pPr>
        <w:ind w:left="495" w:hanging="135"/>
      </w:pPr>
      <w:rPr>
        <w:rFonts w:ascii="Times New Roman" w:eastAsia="Times New Roman" w:hAnsi="Times New Roman" w:cs="Times New Roman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50CBF"/>
    <w:multiLevelType w:val="hybridMultilevel"/>
    <w:tmpl w:val="D37E1CA2"/>
    <w:lvl w:ilvl="0" w:tplc="BCDCE322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E471F8"/>
    <w:multiLevelType w:val="hybridMultilevel"/>
    <w:tmpl w:val="D37E1CA2"/>
    <w:lvl w:ilvl="0" w:tplc="BCDCE322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BF6B9A"/>
    <w:multiLevelType w:val="hybridMultilevel"/>
    <w:tmpl w:val="018213EA"/>
    <w:lvl w:ilvl="0" w:tplc="46A23C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01787"/>
    <w:multiLevelType w:val="hybridMultilevel"/>
    <w:tmpl w:val="CC4E7C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F123B"/>
    <w:multiLevelType w:val="hybridMultilevel"/>
    <w:tmpl w:val="80106C38"/>
    <w:lvl w:ilvl="0" w:tplc="CCBAAD48">
      <w:start w:val="1"/>
      <w:numFmt w:val="decimal"/>
      <w:lvlText w:val="%1."/>
      <w:lvlJc w:val="left"/>
      <w:pPr>
        <w:ind w:left="495" w:hanging="1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850E0"/>
    <w:multiLevelType w:val="hybridMultilevel"/>
    <w:tmpl w:val="A87AE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76577"/>
    <w:multiLevelType w:val="hybridMultilevel"/>
    <w:tmpl w:val="B8A63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516D7"/>
    <w:multiLevelType w:val="hybridMultilevel"/>
    <w:tmpl w:val="FC88BBD4"/>
    <w:lvl w:ilvl="0" w:tplc="5B6C9D8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976F4"/>
    <w:multiLevelType w:val="hybridMultilevel"/>
    <w:tmpl w:val="3E7EB148"/>
    <w:lvl w:ilvl="0" w:tplc="CCBAAD48">
      <w:start w:val="1"/>
      <w:numFmt w:val="decimal"/>
      <w:lvlText w:val="%1."/>
      <w:lvlJc w:val="left"/>
      <w:pPr>
        <w:ind w:left="495" w:hanging="1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74FC0"/>
    <w:multiLevelType w:val="hybridMultilevel"/>
    <w:tmpl w:val="D07E0B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637AA"/>
    <w:multiLevelType w:val="hybridMultilevel"/>
    <w:tmpl w:val="7E40DC7A"/>
    <w:lvl w:ilvl="0" w:tplc="1F7669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5D2346"/>
    <w:multiLevelType w:val="hybridMultilevel"/>
    <w:tmpl w:val="A0EE6E1C"/>
    <w:lvl w:ilvl="0" w:tplc="C4E2A9E0">
      <w:start w:val="1"/>
      <w:numFmt w:val="decimal"/>
      <w:lvlText w:val="%1."/>
      <w:lvlJc w:val="left"/>
      <w:pPr>
        <w:ind w:left="495" w:hanging="135"/>
      </w:pPr>
      <w:rPr>
        <w:rFonts w:ascii="Times New Roman" w:eastAsia="Times New Roman" w:hAnsi="Times New Roman" w:cs="Times New Roman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3551E"/>
    <w:multiLevelType w:val="hybridMultilevel"/>
    <w:tmpl w:val="70FAB3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643A8"/>
    <w:multiLevelType w:val="multilevel"/>
    <w:tmpl w:val="A61E7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8"/>
  </w:num>
  <w:num w:numId="5">
    <w:abstractNumId w:val="21"/>
  </w:num>
  <w:num w:numId="6">
    <w:abstractNumId w:val="4"/>
  </w:num>
  <w:num w:numId="7">
    <w:abstractNumId w:val="6"/>
  </w:num>
  <w:num w:numId="8">
    <w:abstractNumId w:val="9"/>
  </w:num>
  <w:num w:numId="9">
    <w:abstractNumId w:val="17"/>
  </w:num>
  <w:num w:numId="10">
    <w:abstractNumId w:val="3"/>
  </w:num>
  <w:num w:numId="11">
    <w:abstractNumId w:val="2"/>
  </w:num>
  <w:num w:numId="12">
    <w:abstractNumId w:val="20"/>
  </w:num>
  <w:num w:numId="13">
    <w:abstractNumId w:val="11"/>
  </w:num>
  <w:num w:numId="14">
    <w:abstractNumId w:val="14"/>
  </w:num>
  <w:num w:numId="15">
    <w:abstractNumId w:val="19"/>
  </w:num>
  <w:num w:numId="16">
    <w:abstractNumId w:val="7"/>
  </w:num>
  <w:num w:numId="17">
    <w:abstractNumId w:val="12"/>
  </w:num>
  <w:num w:numId="18">
    <w:abstractNumId w:val="16"/>
  </w:num>
  <w:num w:numId="19">
    <w:abstractNumId w:val="0"/>
  </w:num>
  <w:num w:numId="20">
    <w:abstractNumId w:val="10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36"/>
    <w:rsid w:val="00001346"/>
    <w:rsid w:val="000055AD"/>
    <w:rsid w:val="0001138A"/>
    <w:rsid w:val="000158E3"/>
    <w:rsid w:val="00020BAB"/>
    <w:rsid w:val="00021FD0"/>
    <w:rsid w:val="00024167"/>
    <w:rsid w:val="0004468D"/>
    <w:rsid w:val="00044E5E"/>
    <w:rsid w:val="00056ABF"/>
    <w:rsid w:val="000727B3"/>
    <w:rsid w:val="00090D36"/>
    <w:rsid w:val="000932B3"/>
    <w:rsid w:val="000A0835"/>
    <w:rsid w:val="000C0082"/>
    <w:rsid w:val="000D05B4"/>
    <w:rsid w:val="000E7DD5"/>
    <w:rsid w:val="00117E89"/>
    <w:rsid w:val="001235C2"/>
    <w:rsid w:val="00132BF7"/>
    <w:rsid w:val="00160C7A"/>
    <w:rsid w:val="0016469D"/>
    <w:rsid w:val="00171B57"/>
    <w:rsid w:val="00172360"/>
    <w:rsid w:val="00176E43"/>
    <w:rsid w:val="001D1EB1"/>
    <w:rsid w:val="001E0093"/>
    <w:rsid w:val="001E2A20"/>
    <w:rsid w:val="001E371B"/>
    <w:rsid w:val="001F171D"/>
    <w:rsid w:val="001F3F34"/>
    <w:rsid w:val="00204807"/>
    <w:rsid w:val="00205010"/>
    <w:rsid w:val="002155CD"/>
    <w:rsid w:val="002178D3"/>
    <w:rsid w:val="00236B90"/>
    <w:rsid w:val="0024109C"/>
    <w:rsid w:val="002528F4"/>
    <w:rsid w:val="0026282D"/>
    <w:rsid w:val="0026338B"/>
    <w:rsid w:val="00285E98"/>
    <w:rsid w:val="00297C25"/>
    <w:rsid w:val="002B5E96"/>
    <w:rsid w:val="002C3908"/>
    <w:rsid w:val="002F1B88"/>
    <w:rsid w:val="002F691E"/>
    <w:rsid w:val="002F6CC1"/>
    <w:rsid w:val="0031343D"/>
    <w:rsid w:val="00314D73"/>
    <w:rsid w:val="00317D94"/>
    <w:rsid w:val="00323759"/>
    <w:rsid w:val="00326928"/>
    <w:rsid w:val="003341A8"/>
    <w:rsid w:val="0035301D"/>
    <w:rsid w:val="00357E94"/>
    <w:rsid w:val="00374E19"/>
    <w:rsid w:val="00391F8D"/>
    <w:rsid w:val="00392549"/>
    <w:rsid w:val="00396851"/>
    <w:rsid w:val="003C761A"/>
    <w:rsid w:val="003F32D0"/>
    <w:rsid w:val="003F4317"/>
    <w:rsid w:val="00403F33"/>
    <w:rsid w:val="004469F9"/>
    <w:rsid w:val="00456641"/>
    <w:rsid w:val="0046192F"/>
    <w:rsid w:val="004645A9"/>
    <w:rsid w:val="00470464"/>
    <w:rsid w:val="0047593B"/>
    <w:rsid w:val="00482D6D"/>
    <w:rsid w:val="0048500B"/>
    <w:rsid w:val="00490038"/>
    <w:rsid w:val="00494178"/>
    <w:rsid w:val="004A1050"/>
    <w:rsid w:val="004B0261"/>
    <w:rsid w:val="004B4E1B"/>
    <w:rsid w:val="004B731D"/>
    <w:rsid w:val="004F328A"/>
    <w:rsid w:val="0051575A"/>
    <w:rsid w:val="00522AA8"/>
    <w:rsid w:val="00524F63"/>
    <w:rsid w:val="005325C2"/>
    <w:rsid w:val="005330CB"/>
    <w:rsid w:val="005463A5"/>
    <w:rsid w:val="005518AC"/>
    <w:rsid w:val="00583F31"/>
    <w:rsid w:val="00595656"/>
    <w:rsid w:val="005B29AD"/>
    <w:rsid w:val="005C462D"/>
    <w:rsid w:val="005D24C3"/>
    <w:rsid w:val="005D316F"/>
    <w:rsid w:val="005D618A"/>
    <w:rsid w:val="005F238D"/>
    <w:rsid w:val="00632D36"/>
    <w:rsid w:val="00635532"/>
    <w:rsid w:val="006A2CFF"/>
    <w:rsid w:val="006B4CC6"/>
    <w:rsid w:val="006C5D1A"/>
    <w:rsid w:val="006D0741"/>
    <w:rsid w:val="006D3717"/>
    <w:rsid w:val="006D4CD8"/>
    <w:rsid w:val="006F05C6"/>
    <w:rsid w:val="00721B2F"/>
    <w:rsid w:val="00726D62"/>
    <w:rsid w:val="00736450"/>
    <w:rsid w:val="0075351A"/>
    <w:rsid w:val="0076248A"/>
    <w:rsid w:val="00773D96"/>
    <w:rsid w:val="007969D1"/>
    <w:rsid w:val="007977CA"/>
    <w:rsid w:val="007C6889"/>
    <w:rsid w:val="00817813"/>
    <w:rsid w:val="00824AAD"/>
    <w:rsid w:val="00842FCC"/>
    <w:rsid w:val="0085106B"/>
    <w:rsid w:val="00884F43"/>
    <w:rsid w:val="00886A60"/>
    <w:rsid w:val="00887136"/>
    <w:rsid w:val="0089766C"/>
    <w:rsid w:val="008A2A1A"/>
    <w:rsid w:val="008A46E8"/>
    <w:rsid w:val="008B1426"/>
    <w:rsid w:val="008C4569"/>
    <w:rsid w:val="008C6A2B"/>
    <w:rsid w:val="008C72AB"/>
    <w:rsid w:val="008D65FE"/>
    <w:rsid w:val="008E3344"/>
    <w:rsid w:val="008F5378"/>
    <w:rsid w:val="0092427D"/>
    <w:rsid w:val="009270DD"/>
    <w:rsid w:val="00941D3A"/>
    <w:rsid w:val="00942335"/>
    <w:rsid w:val="00942345"/>
    <w:rsid w:val="00951404"/>
    <w:rsid w:val="0097799A"/>
    <w:rsid w:val="00977E80"/>
    <w:rsid w:val="00977F32"/>
    <w:rsid w:val="00991906"/>
    <w:rsid w:val="0099541C"/>
    <w:rsid w:val="009A178D"/>
    <w:rsid w:val="009A1ACD"/>
    <w:rsid w:val="009D644A"/>
    <w:rsid w:val="00A02A8F"/>
    <w:rsid w:val="00A2313F"/>
    <w:rsid w:val="00A23223"/>
    <w:rsid w:val="00A23B51"/>
    <w:rsid w:val="00A423DC"/>
    <w:rsid w:val="00A45340"/>
    <w:rsid w:val="00A520FE"/>
    <w:rsid w:val="00A54376"/>
    <w:rsid w:val="00A56D53"/>
    <w:rsid w:val="00A64FC7"/>
    <w:rsid w:val="00A71851"/>
    <w:rsid w:val="00A80A4B"/>
    <w:rsid w:val="00A83AB2"/>
    <w:rsid w:val="00A84E2A"/>
    <w:rsid w:val="00A93AA7"/>
    <w:rsid w:val="00AC6E2A"/>
    <w:rsid w:val="00AD035F"/>
    <w:rsid w:val="00AF3539"/>
    <w:rsid w:val="00B001BD"/>
    <w:rsid w:val="00B21318"/>
    <w:rsid w:val="00B21DB3"/>
    <w:rsid w:val="00B2265C"/>
    <w:rsid w:val="00B22C1E"/>
    <w:rsid w:val="00B22C7F"/>
    <w:rsid w:val="00B23DA2"/>
    <w:rsid w:val="00B26B70"/>
    <w:rsid w:val="00B30F88"/>
    <w:rsid w:val="00B40EFE"/>
    <w:rsid w:val="00B43A20"/>
    <w:rsid w:val="00B5011A"/>
    <w:rsid w:val="00B65705"/>
    <w:rsid w:val="00B80940"/>
    <w:rsid w:val="00B87278"/>
    <w:rsid w:val="00BB16C4"/>
    <w:rsid w:val="00BC1EB3"/>
    <w:rsid w:val="00BE20ED"/>
    <w:rsid w:val="00BF7AA6"/>
    <w:rsid w:val="00C04B37"/>
    <w:rsid w:val="00C0500A"/>
    <w:rsid w:val="00C12657"/>
    <w:rsid w:val="00C14822"/>
    <w:rsid w:val="00C21E81"/>
    <w:rsid w:val="00C250EE"/>
    <w:rsid w:val="00C430C5"/>
    <w:rsid w:val="00C432C6"/>
    <w:rsid w:val="00C5652A"/>
    <w:rsid w:val="00C606F1"/>
    <w:rsid w:val="00C64D16"/>
    <w:rsid w:val="00C928D2"/>
    <w:rsid w:val="00C95BF9"/>
    <w:rsid w:val="00CA1E9D"/>
    <w:rsid w:val="00CA662B"/>
    <w:rsid w:val="00CB53C4"/>
    <w:rsid w:val="00CB69BF"/>
    <w:rsid w:val="00CD4C0E"/>
    <w:rsid w:val="00CF06C4"/>
    <w:rsid w:val="00CF0AC8"/>
    <w:rsid w:val="00CF361B"/>
    <w:rsid w:val="00CF402D"/>
    <w:rsid w:val="00CF4E71"/>
    <w:rsid w:val="00CF6355"/>
    <w:rsid w:val="00CF6E9F"/>
    <w:rsid w:val="00D14336"/>
    <w:rsid w:val="00D245DC"/>
    <w:rsid w:val="00D375E8"/>
    <w:rsid w:val="00D50A84"/>
    <w:rsid w:val="00D52721"/>
    <w:rsid w:val="00D53CB6"/>
    <w:rsid w:val="00D6307B"/>
    <w:rsid w:val="00D75CB9"/>
    <w:rsid w:val="00D90A7F"/>
    <w:rsid w:val="00DA3448"/>
    <w:rsid w:val="00DB2BA7"/>
    <w:rsid w:val="00DC2691"/>
    <w:rsid w:val="00DC4E12"/>
    <w:rsid w:val="00DD308F"/>
    <w:rsid w:val="00DE20B7"/>
    <w:rsid w:val="00DE4379"/>
    <w:rsid w:val="00DF0948"/>
    <w:rsid w:val="00DF3FA4"/>
    <w:rsid w:val="00DF4D99"/>
    <w:rsid w:val="00E01985"/>
    <w:rsid w:val="00E02B1A"/>
    <w:rsid w:val="00E03085"/>
    <w:rsid w:val="00E13B45"/>
    <w:rsid w:val="00E24C75"/>
    <w:rsid w:val="00E44EFF"/>
    <w:rsid w:val="00E55A7B"/>
    <w:rsid w:val="00E6764F"/>
    <w:rsid w:val="00E67F28"/>
    <w:rsid w:val="00E762F2"/>
    <w:rsid w:val="00E82DF4"/>
    <w:rsid w:val="00E82E00"/>
    <w:rsid w:val="00EA739D"/>
    <w:rsid w:val="00EC506B"/>
    <w:rsid w:val="00EE2AE7"/>
    <w:rsid w:val="00F00257"/>
    <w:rsid w:val="00F03FC6"/>
    <w:rsid w:val="00F111DA"/>
    <w:rsid w:val="00F1645D"/>
    <w:rsid w:val="00F410E8"/>
    <w:rsid w:val="00F46444"/>
    <w:rsid w:val="00F53143"/>
    <w:rsid w:val="00F54026"/>
    <w:rsid w:val="00F835C7"/>
    <w:rsid w:val="00F96228"/>
    <w:rsid w:val="00FA30AF"/>
    <w:rsid w:val="00FC1D3F"/>
    <w:rsid w:val="00FC7D09"/>
    <w:rsid w:val="00FD3523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568D2"/>
  <w15:chartTrackingRefBased/>
  <w15:docId w15:val="{060414FA-4977-46D0-92A1-6D4EF26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33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361B"/>
    <w:pPr>
      <w:keepNext/>
      <w:jc w:val="center"/>
      <w:outlineLvl w:val="0"/>
    </w:pPr>
    <w:rPr>
      <w:b/>
      <w:noProof w:val="0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4336"/>
    <w:pPr>
      <w:ind w:left="720"/>
      <w:contextualSpacing/>
    </w:pPr>
  </w:style>
  <w:style w:type="character" w:customStyle="1" w:styleId="NoSpacingChar">
    <w:name w:val="No Spacing Char"/>
    <w:link w:val="NoSpacing"/>
    <w:uiPriority w:val="1"/>
    <w:locked/>
    <w:rsid w:val="00D14336"/>
    <w:rPr>
      <w:rFonts w:ascii="Times New Roman" w:eastAsia="Lucida Sans Unicode" w:hAnsi="Times New Roman" w:cs="Times New Roman"/>
      <w:kern w:val="2"/>
      <w:sz w:val="24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D1433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lt-LT"/>
    </w:rPr>
  </w:style>
  <w:style w:type="paragraph" w:customStyle="1" w:styleId="Default">
    <w:name w:val="Default"/>
    <w:rsid w:val="00DF4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CF361B"/>
    <w:rPr>
      <w:rFonts w:ascii="Times New Roman" w:eastAsia="Times New Roman" w:hAnsi="Times New Roman" w:cs="Times New Roman"/>
      <w:b/>
      <w:lang w:val="en-GB"/>
    </w:rPr>
  </w:style>
  <w:style w:type="table" w:styleId="TableGrid">
    <w:name w:val="Table Grid"/>
    <w:basedOn w:val="TableNormal"/>
    <w:uiPriority w:val="59"/>
    <w:rsid w:val="00CF361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4E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EFF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869283082BD498AA452DB182F3DAE" ma:contentTypeVersion="16" ma:contentTypeDescription="Create a new document." ma:contentTypeScope="" ma:versionID="918f1d60d0bf20e4efb0becdd39aa7f0">
  <xsd:schema xmlns:xsd="http://www.w3.org/2001/XMLSchema" xmlns:xs="http://www.w3.org/2001/XMLSchema" xmlns:p="http://schemas.microsoft.com/office/2006/metadata/properties" xmlns:ns2="49aa73c7-48eb-493e-a0e1-3e59701ed8c4" xmlns:ns3="566a6986-1f43-4b64-aee6-dcdab7b219a8" targetNamespace="http://schemas.microsoft.com/office/2006/metadata/properties" ma:root="true" ma:fieldsID="097f42998a0aaba61e996f64576aaad7" ns2:_="" ns3:_="">
    <xsd:import namespace="49aa73c7-48eb-493e-a0e1-3e59701ed8c4"/>
    <xsd:import namespace="566a6986-1f43-4b64-aee6-dcdab7b21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73c7-48eb-493e-a0e1-3e59701ed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5978c2-9d27-4390-8cff-898bfb58d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a6986-1f43-4b64-aee6-dcdab7b219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ace76-f129-4ba5-822f-243fc9eac00c}" ma:internalName="TaxCatchAll" ma:showField="CatchAllData" ma:web="566a6986-1f43-4b64-aee6-dcdab7b21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2CDD3D-3801-41CD-A66A-74D1E313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a73c7-48eb-493e-a0e1-3e59701ed8c4"/>
    <ds:schemaRef ds:uri="566a6986-1f43-4b64-aee6-dcdab7b21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6E2642-F2A5-48DD-AE87-D5146F5647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Budaitė</dc:creator>
  <cp:keywords/>
  <dc:description/>
  <cp:lastModifiedBy>Lina Glebė</cp:lastModifiedBy>
  <cp:revision>3</cp:revision>
  <cp:lastPrinted>2023-04-18T09:47:00Z</cp:lastPrinted>
  <dcterms:created xsi:type="dcterms:W3CDTF">2023-07-10T07:04:00Z</dcterms:created>
  <dcterms:modified xsi:type="dcterms:W3CDTF">2023-07-10T07:04:00Z</dcterms:modified>
</cp:coreProperties>
</file>